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378" w:rsidRDefault="00426378" w:rsidP="00426378">
      <w:pPr>
        <w:spacing w:before="240"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06046">
        <w:rPr>
          <w:rFonts w:ascii="Times New Roman" w:hAnsi="Times New Roman" w:cs="Times New Roman"/>
          <w:b/>
          <w:sz w:val="32"/>
          <w:szCs w:val="28"/>
        </w:rPr>
        <w:t xml:space="preserve">Медкомиссия для получения справки </w:t>
      </w:r>
      <w:r w:rsidR="000D783F" w:rsidRPr="000D783F">
        <w:rPr>
          <w:rFonts w:ascii="Times New Roman" w:hAnsi="Times New Roman" w:cs="Times New Roman"/>
          <w:b/>
          <w:sz w:val="32"/>
          <w:szCs w:val="28"/>
        </w:rPr>
        <w:t>на наличие медицинских противопоказаний к исполнению обязанностей частного охранника</w:t>
      </w:r>
    </w:p>
    <w:p w:rsidR="00B11AA3" w:rsidRPr="00F06046" w:rsidRDefault="00B11AA3" w:rsidP="00426378">
      <w:pPr>
        <w:spacing w:before="240"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НОВЫЙ РЕГЛАМЕНТ с 01.01.2023 г.</w:t>
      </w:r>
    </w:p>
    <w:p w:rsidR="00B25F2C" w:rsidRDefault="00AF05C3" w:rsidP="001E2838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5C3">
        <w:rPr>
          <w:rFonts w:ascii="Times New Roman" w:hAnsi="Times New Roman" w:cs="Times New Roman"/>
          <w:sz w:val="28"/>
          <w:szCs w:val="28"/>
        </w:rPr>
        <w:t>Приказом Минздрава России от 26 ноября 2020 г. №1252н «Об утверждении Порядка проведения медицинского освидетельствования на наличие медицинских противопоказаний к исполнению обязанностей частного охранника, включающего в себя химико-токсикологические исследования наличия в организме человека наркотических средств, психотропных веществ и их метаболитов, формы медицинского заключения об отсутствии медицинских противопоказаний к исполнению обязанностей частного охранника, формы журнала регистрации выданных медицинских заключений об отсутствии медицинских противопоказаний к исполнению обязанностей частного охранника»</w:t>
      </w:r>
      <w:r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="00B25F2C" w:rsidRPr="00B25F2C">
        <w:rPr>
          <w:rFonts w:ascii="Times New Roman" w:hAnsi="Times New Roman" w:cs="Times New Roman"/>
          <w:sz w:val="28"/>
          <w:szCs w:val="28"/>
        </w:rPr>
        <w:t xml:space="preserve"> порядок проведения медицинского освидетельствования граждан</w:t>
      </w:r>
      <w:r>
        <w:rPr>
          <w:rFonts w:ascii="Times New Roman" w:hAnsi="Times New Roman" w:cs="Times New Roman"/>
          <w:sz w:val="28"/>
          <w:szCs w:val="28"/>
        </w:rPr>
        <w:t xml:space="preserve"> для работы частным охранником без оружия </w:t>
      </w:r>
      <w:r w:rsidR="00B25F2C">
        <w:rPr>
          <w:rFonts w:ascii="Times New Roman" w:hAnsi="Times New Roman" w:cs="Times New Roman"/>
          <w:sz w:val="28"/>
          <w:szCs w:val="28"/>
        </w:rPr>
        <w:t>:</w:t>
      </w:r>
    </w:p>
    <w:p w:rsidR="00AF05C3" w:rsidRPr="00636245" w:rsidRDefault="00AF05C3" w:rsidP="00AF05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6245">
        <w:rPr>
          <w:rFonts w:ascii="Times New Roman" w:hAnsi="Times New Roman" w:cs="Times New Roman"/>
          <w:sz w:val="28"/>
          <w:szCs w:val="28"/>
        </w:rPr>
        <w:t>осмотр</w:t>
      </w:r>
      <w:proofErr w:type="gramEnd"/>
      <w:r w:rsidRPr="00636245">
        <w:rPr>
          <w:rFonts w:ascii="Times New Roman" w:hAnsi="Times New Roman" w:cs="Times New Roman"/>
          <w:sz w:val="28"/>
          <w:szCs w:val="28"/>
        </w:rPr>
        <w:t xml:space="preserve"> врачом-офтальмологом;</w:t>
      </w:r>
    </w:p>
    <w:p w:rsidR="00AF05C3" w:rsidRPr="00636245" w:rsidRDefault="00AF05C3" w:rsidP="00AF05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6245">
        <w:rPr>
          <w:rFonts w:ascii="Times New Roman" w:hAnsi="Times New Roman" w:cs="Times New Roman"/>
          <w:sz w:val="28"/>
          <w:szCs w:val="28"/>
        </w:rPr>
        <w:t>осмотр</w:t>
      </w:r>
      <w:proofErr w:type="gramEnd"/>
      <w:r w:rsidRPr="00636245">
        <w:rPr>
          <w:rFonts w:ascii="Times New Roman" w:hAnsi="Times New Roman" w:cs="Times New Roman"/>
          <w:sz w:val="28"/>
          <w:szCs w:val="28"/>
        </w:rPr>
        <w:t xml:space="preserve"> врачом-психиатром;</w:t>
      </w:r>
    </w:p>
    <w:p w:rsidR="00AF05C3" w:rsidRPr="00636245" w:rsidRDefault="00AF05C3" w:rsidP="00AF05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6245">
        <w:rPr>
          <w:rFonts w:ascii="Times New Roman" w:hAnsi="Times New Roman" w:cs="Times New Roman"/>
          <w:sz w:val="28"/>
          <w:szCs w:val="28"/>
        </w:rPr>
        <w:t>осмотр</w:t>
      </w:r>
      <w:proofErr w:type="gramEnd"/>
      <w:r w:rsidRPr="00636245">
        <w:rPr>
          <w:rFonts w:ascii="Times New Roman" w:hAnsi="Times New Roman" w:cs="Times New Roman"/>
          <w:sz w:val="28"/>
          <w:szCs w:val="28"/>
        </w:rPr>
        <w:t xml:space="preserve"> врачом-психиатром-наркологом;</w:t>
      </w:r>
    </w:p>
    <w:p w:rsidR="00AF05C3" w:rsidRPr="00636245" w:rsidRDefault="00AF05C3" w:rsidP="00AF05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63"/>
      <w:bookmarkEnd w:id="0"/>
      <w:proofErr w:type="gramStart"/>
      <w:r w:rsidRPr="00636245">
        <w:rPr>
          <w:rFonts w:ascii="Times New Roman" w:hAnsi="Times New Roman" w:cs="Times New Roman"/>
          <w:sz w:val="28"/>
          <w:szCs w:val="28"/>
        </w:rPr>
        <w:t>химико</w:t>
      </w:r>
      <w:proofErr w:type="gramEnd"/>
      <w:r w:rsidRPr="00636245">
        <w:rPr>
          <w:rFonts w:ascii="Times New Roman" w:hAnsi="Times New Roman" w:cs="Times New Roman"/>
          <w:sz w:val="28"/>
          <w:szCs w:val="28"/>
        </w:rPr>
        <w:t>-токсикологические исследования;</w:t>
      </w:r>
    </w:p>
    <w:p w:rsidR="001E2838" w:rsidRDefault="00AF05C3" w:rsidP="00AF05C3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" w:name="Par64"/>
      <w:bookmarkEnd w:id="1"/>
      <w:proofErr w:type="gramStart"/>
      <w:r w:rsidRPr="00636245">
        <w:rPr>
          <w:rFonts w:ascii="Times New Roman" w:hAnsi="Times New Roman" w:cs="Times New Roman"/>
          <w:sz w:val="28"/>
          <w:szCs w:val="28"/>
        </w:rPr>
        <w:t>лабораторные</w:t>
      </w:r>
      <w:proofErr w:type="gramEnd"/>
      <w:r w:rsidRPr="00636245">
        <w:rPr>
          <w:rFonts w:ascii="Times New Roman" w:hAnsi="Times New Roman" w:cs="Times New Roman"/>
          <w:sz w:val="28"/>
          <w:szCs w:val="28"/>
        </w:rPr>
        <w:t xml:space="preserve"> исследования крови и (или) мочи в целях диагностики употребления алкоголя (при выявлении врачом-психиатром-наркологом симптомов и синдромов заболевания, препятствующего исполнению обязанностей частного охранника</w:t>
      </w:r>
    </w:p>
    <w:p w:rsidR="00C72B3B" w:rsidRDefault="00B25F2C" w:rsidP="00B25F2C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F2C">
        <w:rPr>
          <w:rFonts w:ascii="Times New Roman" w:hAnsi="Times New Roman" w:cs="Times New Roman"/>
          <w:sz w:val="28"/>
          <w:szCs w:val="28"/>
        </w:rPr>
        <w:t xml:space="preserve">С 1 марта 2022 года в соответствии с приказом Департамента здравоохранения г. Москвы от 01.03.2022 </w:t>
      </w:r>
      <w:r w:rsidR="000C7B6F">
        <w:rPr>
          <w:rFonts w:ascii="Times New Roman" w:hAnsi="Times New Roman" w:cs="Times New Roman"/>
          <w:sz w:val="28"/>
          <w:szCs w:val="28"/>
        </w:rPr>
        <w:t xml:space="preserve">№ </w:t>
      </w:r>
      <w:r w:rsidRPr="00B25F2C">
        <w:rPr>
          <w:rFonts w:ascii="Times New Roman" w:hAnsi="Times New Roman" w:cs="Times New Roman"/>
          <w:sz w:val="28"/>
          <w:szCs w:val="28"/>
        </w:rPr>
        <w:t>185 «О совершенствовании организации медицинского освидетельствования водителей транспортных средств (кандидатов в водители транспортных средств) и граждан на наличие медицинских противопоказаний к владению оружием в медицинских организациях государственной системы здравоохранения города Москвы»</w:t>
      </w:r>
      <w:r w:rsidR="00C72B3B">
        <w:rPr>
          <w:rFonts w:ascii="Times New Roman" w:hAnsi="Times New Roman" w:cs="Times New Roman"/>
          <w:sz w:val="28"/>
          <w:szCs w:val="28"/>
        </w:rPr>
        <w:t xml:space="preserve"> </w:t>
      </w:r>
      <w:r w:rsidRPr="00B25F2C">
        <w:rPr>
          <w:rFonts w:ascii="Times New Roman" w:hAnsi="Times New Roman" w:cs="Times New Roman"/>
          <w:sz w:val="28"/>
          <w:szCs w:val="28"/>
        </w:rPr>
        <w:t xml:space="preserve">медицинское освидетельствование на наличие медицинских противопоказаний </w:t>
      </w:r>
      <w:r w:rsidR="00AF05C3" w:rsidRPr="00AF05C3">
        <w:rPr>
          <w:rFonts w:ascii="Times New Roman" w:hAnsi="Times New Roman" w:cs="Times New Roman"/>
          <w:sz w:val="28"/>
          <w:szCs w:val="28"/>
        </w:rPr>
        <w:t>к исполнению обязанностей частного охранника</w:t>
      </w:r>
      <w:r w:rsidRPr="00B25F2C">
        <w:rPr>
          <w:rFonts w:ascii="Times New Roman" w:hAnsi="Times New Roman" w:cs="Times New Roman"/>
          <w:sz w:val="28"/>
          <w:szCs w:val="28"/>
        </w:rPr>
        <w:t xml:space="preserve"> осуществляется в </w:t>
      </w:r>
      <w:r w:rsidRPr="00AF05C3">
        <w:rPr>
          <w:rFonts w:ascii="Times New Roman" w:hAnsi="Times New Roman" w:cs="Times New Roman"/>
          <w:sz w:val="28"/>
          <w:szCs w:val="28"/>
        </w:rPr>
        <w:t>«единых окнах»</w:t>
      </w:r>
      <w:r w:rsidR="00C72B3B" w:rsidRPr="00AF05C3">
        <w:rPr>
          <w:rFonts w:ascii="Times New Roman" w:hAnsi="Times New Roman" w:cs="Times New Roman"/>
          <w:sz w:val="28"/>
          <w:szCs w:val="28"/>
        </w:rPr>
        <w:t xml:space="preserve"> </w:t>
      </w:r>
      <w:r w:rsidR="00C72B3B" w:rsidRPr="00C72B3B">
        <w:rPr>
          <w:rFonts w:ascii="Times New Roman" w:hAnsi="Times New Roman" w:cs="Times New Roman"/>
          <w:sz w:val="28"/>
          <w:szCs w:val="28"/>
        </w:rPr>
        <w:t>на базе</w:t>
      </w:r>
      <w:r w:rsidRPr="00B25F2C">
        <w:rPr>
          <w:rFonts w:ascii="Times New Roman" w:hAnsi="Times New Roman" w:cs="Times New Roman"/>
          <w:sz w:val="28"/>
          <w:szCs w:val="28"/>
        </w:rPr>
        <w:t xml:space="preserve"> государственных бюджетных учреждени</w:t>
      </w:r>
      <w:r w:rsidR="00C72B3B">
        <w:rPr>
          <w:rFonts w:ascii="Times New Roman" w:hAnsi="Times New Roman" w:cs="Times New Roman"/>
          <w:sz w:val="28"/>
          <w:szCs w:val="28"/>
        </w:rPr>
        <w:t>й</w:t>
      </w:r>
      <w:r w:rsidRPr="00B25F2C">
        <w:rPr>
          <w:rFonts w:ascii="Times New Roman" w:hAnsi="Times New Roman" w:cs="Times New Roman"/>
          <w:sz w:val="28"/>
          <w:szCs w:val="28"/>
        </w:rPr>
        <w:t xml:space="preserve"> здравоохранения города Москвы, имеющих на своей территории всех врачей-специалистов, участвующих в медицинском освидетельствовании (включая врачей-психиатров-наркологов и врачей-психиатров)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72B3B">
        <w:rPr>
          <w:rFonts w:ascii="Times New Roman" w:hAnsi="Times New Roman" w:cs="Times New Roman"/>
          <w:sz w:val="28"/>
          <w:szCs w:val="28"/>
        </w:rPr>
        <w:t>Отдельного посещения городских диспансеров не требуется.</w:t>
      </w:r>
    </w:p>
    <w:p w:rsidR="00763128" w:rsidRPr="00F06046" w:rsidRDefault="00EE31A5" w:rsidP="00470CED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046">
        <w:rPr>
          <w:rFonts w:ascii="Times New Roman" w:hAnsi="Times New Roman" w:cs="Times New Roman"/>
          <w:b/>
          <w:sz w:val="28"/>
          <w:szCs w:val="28"/>
        </w:rPr>
        <w:t xml:space="preserve">Услуга </w:t>
      </w:r>
      <w:r w:rsidR="00A51A55">
        <w:rPr>
          <w:rFonts w:ascii="Times New Roman" w:hAnsi="Times New Roman" w:cs="Times New Roman"/>
          <w:b/>
          <w:sz w:val="28"/>
          <w:szCs w:val="28"/>
        </w:rPr>
        <w:t xml:space="preserve">в «едином окне» </w:t>
      </w:r>
      <w:r w:rsidRPr="00F06046">
        <w:rPr>
          <w:rFonts w:ascii="Times New Roman" w:hAnsi="Times New Roman" w:cs="Times New Roman"/>
          <w:b/>
          <w:sz w:val="28"/>
          <w:szCs w:val="28"/>
        </w:rPr>
        <w:t>предоставляется</w:t>
      </w:r>
      <w:r w:rsidR="00763128" w:rsidRPr="00F06046">
        <w:rPr>
          <w:rFonts w:ascii="Times New Roman" w:hAnsi="Times New Roman" w:cs="Times New Roman"/>
          <w:b/>
          <w:sz w:val="28"/>
          <w:szCs w:val="28"/>
        </w:rPr>
        <w:t>:</w:t>
      </w:r>
    </w:p>
    <w:p w:rsidR="00763128" w:rsidRPr="00763128" w:rsidRDefault="00EE31A5" w:rsidP="0076312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128">
        <w:rPr>
          <w:rFonts w:ascii="Times New Roman" w:hAnsi="Times New Roman" w:cs="Times New Roman"/>
          <w:sz w:val="28"/>
          <w:szCs w:val="28"/>
        </w:rPr>
        <w:t>гражданам Российской Федерации старше 18 лет</w:t>
      </w:r>
      <w:r w:rsidR="00763128" w:rsidRPr="00763128">
        <w:rPr>
          <w:rFonts w:ascii="Times New Roman" w:hAnsi="Times New Roman" w:cs="Times New Roman"/>
          <w:sz w:val="28"/>
          <w:szCs w:val="28"/>
        </w:rPr>
        <w:t>;</w:t>
      </w:r>
    </w:p>
    <w:p w:rsidR="00AF05C3" w:rsidRPr="00AB6AF8" w:rsidRDefault="00AF05C3" w:rsidP="00AF05C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6AF8">
        <w:rPr>
          <w:rFonts w:ascii="Times New Roman" w:hAnsi="Times New Roman" w:cs="Times New Roman"/>
          <w:sz w:val="28"/>
          <w:szCs w:val="28"/>
        </w:rPr>
        <w:lastRenderedPageBreak/>
        <w:t>лицам</w:t>
      </w:r>
      <w:proofErr w:type="gramEnd"/>
      <w:r w:rsidRPr="00AB6AF8">
        <w:rPr>
          <w:rFonts w:ascii="Times New Roman" w:hAnsi="Times New Roman" w:cs="Times New Roman"/>
          <w:sz w:val="28"/>
          <w:szCs w:val="28"/>
        </w:rPr>
        <w:t>, зарегистрированным по месту жительства (пребывания) в городе Москве или лицам, имеющим регистрацию в других регионах при наличии справок из наркологического и психоневрологического диспансеров по месту проживания;</w:t>
      </w:r>
    </w:p>
    <w:p w:rsidR="00426378" w:rsidRPr="00F55211" w:rsidRDefault="00AF05C3" w:rsidP="00AF05C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6AF8">
        <w:rPr>
          <w:rFonts w:ascii="Times New Roman" w:hAnsi="Times New Roman" w:cs="Times New Roman"/>
          <w:sz w:val="28"/>
          <w:szCs w:val="28"/>
        </w:rPr>
        <w:t>лицам</w:t>
      </w:r>
      <w:proofErr w:type="gramEnd"/>
      <w:r w:rsidRPr="00AB6AF8">
        <w:rPr>
          <w:rFonts w:ascii="Times New Roman" w:hAnsi="Times New Roman" w:cs="Times New Roman"/>
          <w:sz w:val="28"/>
          <w:szCs w:val="28"/>
        </w:rPr>
        <w:t>, не находящимся на диспансерном наблюдении в наркологическом и (или) психоневрологическом диспансере</w:t>
      </w:r>
    </w:p>
    <w:p w:rsidR="0098526D" w:rsidRPr="00D262BB" w:rsidRDefault="0098526D" w:rsidP="00D262BB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highlight w:val="white"/>
        </w:rPr>
      </w:pPr>
      <w:r w:rsidRPr="0098526D">
        <w:rPr>
          <w:rFonts w:ascii="Times New Roman" w:eastAsia="Times New Roman" w:hAnsi="Times New Roman" w:cs="Times New Roman"/>
          <w:b/>
          <w:sz w:val="28"/>
          <w:szCs w:val="24"/>
          <w:highlight w:val="white"/>
        </w:rPr>
        <w:t xml:space="preserve">Порядок </w:t>
      </w:r>
      <w:r w:rsidR="00D262BB" w:rsidRPr="00D262BB">
        <w:rPr>
          <w:rFonts w:ascii="Times New Roman" w:eastAsia="Times New Roman" w:hAnsi="Times New Roman" w:cs="Times New Roman"/>
          <w:b/>
          <w:sz w:val="28"/>
          <w:szCs w:val="24"/>
        </w:rPr>
        <w:t>медицинско</w:t>
      </w:r>
      <w:r w:rsidR="00D262BB">
        <w:rPr>
          <w:rFonts w:ascii="Times New Roman" w:eastAsia="Times New Roman" w:hAnsi="Times New Roman" w:cs="Times New Roman"/>
          <w:b/>
          <w:sz w:val="28"/>
          <w:szCs w:val="24"/>
        </w:rPr>
        <w:t>го</w:t>
      </w:r>
      <w:r w:rsidR="00D262BB" w:rsidRPr="00D262BB">
        <w:rPr>
          <w:rFonts w:ascii="Times New Roman" w:eastAsia="Times New Roman" w:hAnsi="Times New Roman" w:cs="Times New Roman"/>
          <w:b/>
          <w:sz w:val="28"/>
          <w:szCs w:val="24"/>
        </w:rPr>
        <w:t xml:space="preserve"> освидетельствовани</w:t>
      </w:r>
      <w:r w:rsidR="00D262BB">
        <w:rPr>
          <w:rFonts w:ascii="Times New Roman" w:eastAsia="Times New Roman" w:hAnsi="Times New Roman" w:cs="Times New Roman"/>
          <w:b/>
          <w:sz w:val="28"/>
          <w:szCs w:val="24"/>
        </w:rPr>
        <w:t>я в «едином окне»</w:t>
      </w:r>
    </w:p>
    <w:p w:rsidR="009C0B79" w:rsidRPr="009C0B79" w:rsidRDefault="009C0B79" w:rsidP="009C0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C0B79">
        <w:rPr>
          <w:rFonts w:ascii="Times New Roman" w:eastAsia="Times New Roman" w:hAnsi="Times New Roman" w:cs="Times New Roman"/>
          <w:sz w:val="28"/>
          <w:szCs w:val="24"/>
        </w:rPr>
        <w:t>Услуга оказывается по предварительной записи. Запись доступна на порталах mos.ru, emias.info, а также через информационные киоски (</w:t>
      </w:r>
      <w:proofErr w:type="spellStart"/>
      <w:r w:rsidRPr="009C0B79">
        <w:rPr>
          <w:rFonts w:ascii="Times New Roman" w:eastAsia="Times New Roman" w:hAnsi="Times New Roman" w:cs="Times New Roman"/>
          <w:sz w:val="28"/>
          <w:szCs w:val="24"/>
        </w:rPr>
        <w:t>инфоматы</w:t>
      </w:r>
      <w:proofErr w:type="spellEnd"/>
      <w:r w:rsidRPr="009C0B79">
        <w:rPr>
          <w:rFonts w:ascii="Times New Roman" w:eastAsia="Times New Roman" w:hAnsi="Times New Roman" w:cs="Times New Roman"/>
          <w:sz w:val="28"/>
          <w:szCs w:val="24"/>
        </w:rPr>
        <w:t xml:space="preserve">) городских поликлиник. Для записи потребуется номер полиса ОМС. </w:t>
      </w:r>
    </w:p>
    <w:p w:rsidR="009C0B79" w:rsidRPr="009C0B79" w:rsidRDefault="009C0B79" w:rsidP="009C0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C0B79">
        <w:rPr>
          <w:rFonts w:ascii="Times New Roman" w:eastAsia="Times New Roman" w:hAnsi="Times New Roman" w:cs="Times New Roman"/>
          <w:sz w:val="28"/>
          <w:szCs w:val="24"/>
        </w:rPr>
        <w:t>Для осуществления записи можно обратиться по телефону или лично в отделение платных медицинских услуг. Для граждан без предварительной записи оказание услуги происходит при наличии свободных интервалов у врачей медицинской комиссии.</w:t>
      </w:r>
    </w:p>
    <w:p w:rsidR="004B3420" w:rsidRDefault="004B3420" w:rsidP="004B34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highlight w:val="white"/>
        </w:rPr>
      </w:pPr>
    </w:p>
    <w:p w:rsidR="00376BB5" w:rsidRPr="008B7ED0" w:rsidRDefault="00376BB5" w:rsidP="00BA1A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B7ED0">
        <w:rPr>
          <w:rFonts w:ascii="Times New Roman" w:eastAsia="Times New Roman" w:hAnsi="Times New Roman" w:cs="Times New Roman"/>
          <w:b/>
          <w:sz w:val="28"/>
          <w:szCs w:val="24"/>
        </w:rPr>
        <w:t>Важн</w:t>
      </w:r>
      <w:r w:rsidR="009C0B79">
        <w:rPr>
          <w:rFonts w:ascii="Times New Roman" w:eastAsia="Times New Roman" w:hAnsi="Times New Roman" w:cs="Times New Roman"/>
          <w:b/>
          <w:sz w:val="28"/>
          <w:szCs w:val="24"/>
        </w:rPr>
        <w:t>ая информация</w:t>
      </w:r>
      <w:r w:rsidRPr="008B7ED0">
        <w:rPr>
          <w:rFonts w:ascii="Times New Roman" w:eastAsia="Times New Roman" w:hAnsi="Times New Roman" w:cs="Times New Roman"/>
          <w:b/>
          <w:sz w:val="28"/>
          <w:szCs w:val="24"/>
        </w:rPr>
        <w:t>:</w:t>
      </w:r>
    </w:p>
    <w:p w:rsidR="00D262BB" w:rsidRDefault="00D262BB" w:rsidP="00D262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4"/>
          <w:highlight w:val="white"/>
        </w:rPr>
        <w:t>- п</w:t>
      </w:r>
      <w:r w:rsidR="00376BB5" w:rsidRPr="00D262BB">
        <w:rPr>
          <w:rFonts w:ascii="Times New Roman" w:eastAsia="Times New Roman" w:hAnsi="Times New Roman" w:cs="Times New Roman"/>
          <w:sz w:val="28"/>
          <w:szCs w:val="24"/>
          <w:highlight w:val="white"/>
        </w:rPr>
        <w:t>о окончании предварительного химико-токсикологического исследования (далее – ХТИ) в случае наличия в образце биологического объекта (моче) наркотических средств, психотропных веществ и их метаболитов и вне зависимости от их концентрации проводится подтверждающее ХТИ</w:t>
      </w:r>
      <w:r w:rsidR="009C0B79">
        <w:rPr>
          <w:rFonts w:ascii="Times New Roman" w:eastAsia="Times New Roman" w:hAnsi="Times New Roman" w:cs="Times New Roman"/>
          <w:sz w:val="28"/>
          <w:szCs w:val="24"/>
          <w:highlight w:val="white"/>
        </w:rPr>
        <w:t xml:space="preserve">. </w:t>
      </w:r>
      <w:r w:rsidR="009C0B79" w:rsidRPr="009C0B79">
        <w:rPr>
          <w:rFonts w:ascii="Times New Roman" w:eastAsia="Times New Roman" w:hAnsi="Times New Roman" w:cs="Times New Roman"/>
          <w:sz w:val="28"/>
          <w:szCs w:val="24"/>
        </w:rPr>
        <w:t xml:space="preserve">Подтверждающие </w:t>
      </w:r>
      <w:r w:rsidR="009C0B79">
        <w:rPr>
          <w:rFonts w:ascii="Times New Roman" w:eastAsia="Times New Roman" w:hAnsi="Times New Roman" w:cs="Times New Roman"/>
          <w:sz w:val="28"/>
          <w:szCs w:val="24"/>
        </w:rPr>
        <w:t>ХТИ</w:t>
      </w:r>
      <w:r w:rsidR="009C0B79" w:rsidRPr="009C0B79">
        <w:rPr>
          <w:rFonts w:ascii="Times New Roman" w:eastAsia="Times New Roman" w:hAnsi="Times New Roman" w:cs="Times New Roman"/>
          <w:sz w:val="28"/>
          <w:szCs w:val="24"/>
        </w:rPr>
        <w:t xml:space="preserve"> не оплачиваются дополнительно</w:t>
      </w:r>
      <w:r>
        <w:rPr>
          <w:rFonts w:ascii="Times New Roman" w:eastAsia="Times New Roman" w:hAnsi="Times New Roman" w:cs="Times New Roman"/>
          <w:sz w:val="28"/>
          <w:szCs w:val="24"/>
          <w:highlight w:val="white"/>
        </w:rPr>
        <w:t>;</w:t>
      </w:r>
    </w:p>
    <w:p w:rsidR="00D262BB" w:rsidRDefault="00D262BB" w:rsidP="006036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  <w:highlight w:val="white"/>
        </w:rPr>
        <w:t xml:space="preserve">- </w:t>
      </w:r>
      <w:r w:rsidR="0060369F">
        <w:rPr>
          <w:rFonts w:ascii="Times New Roman" w:eastAsia="Times New Roman" w:hAnsi="Times New Roman" w:cs="Times New Roman"/>
          <w:sz w:val="28"/>
          <w:szCs w:val="24"/>
        </w:rPr>
        <w:t>п</w:t>
      </w:r>
      <w:r w:rsidR="0060369F" w:rsidRPr="0060369F">
        <w:rPr>
          <w:rFonts w:ascii="Times New Roman" w:eastAsia="Times New Roman" w:hAnsi="Times New Roman" w:cs="Times New Roman"/>
          <w:sz w:val="28"/>
          <w:szCs w:val="24"/>
        </w:rPr>
        <w:t>ри обнаружении психоактивных веществ в биологическом объекте (моче) в результате проведенных подтверждающих ХТИ и (или) положительных результатах лабораторного исследования мочи для определения хро</w:t>
      </w:r>
      <w:r w:rsidR="0060369F">
        <w:rPr>
          <w:rFonts w:ascii="Times New Roman" w:eastAsia="Times New Roman" w:hAnsi="Times New Roman" w:cs="Times New Roman"/>
          <w:sz w:val="28"/>
          <w:szCs w:val="24"/>
        </w:rPr>
        <w:t>нического употребления алкоголя</w:t>
      </w:r>
      <w:r w:rsidR="0060369F" w:rsidRPr="0060369F">
        <w:rPr>
          <w:rFonts w:ascii="Times New Roman" w:eastAsia="Times New Roman" w:hAnsi="Times New Roman" w:cs="Times New Roman"/>
          <w:sz w:val="28"/>
          <w:szCs w:val="24"/>
        </w:rPr>
        <w:t xml:space="preserve"> осуществляется направление гражданина на </w:t>
      </w:r>
      <w:r w:rsidR="009C0B79">
        <w:rPr>
          <w:rFonts w:ascii="Times New Roman" w:eastAsia="Times New Roman" w:hAnsi="Times New Roman" w:cs="Times New Roman"/>
          <w:sz w:val="28"/>
          <w:szCs w:val="24"/>
        </w:rPr>
        <w:t>дообследование</w:t>
      </w:r>
      <w:r w:rsidR="0060369F" w:rsidRPr="0060369F">
        <w:rPr>
          <w:rFonts w:ascii="Times New Roman" w:eastAsia="Times New Roman" w:hAnsi="Times New Roman" w:cs="Times New Roman"/>
          <w:sz w:val="28"/>
          <w:szCs w:val="24"/>
        </w:rPr>
        <w:t xml:space="preserve"> в наркологический диспансер (филиал) ГБУЗ «МНПЦ наркологии ДЗМ» по месту жительства с целью решения вопроса о наличии или отсутствии наркологического расстройства (заболевания)</w:t>
      </w:r>
      <w:r w:rsidR="00AB4411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AB4411" w:rsidRPr="00AB4411" w:rsidRDefault="00AB4411" w:rsidP="00AB44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BA1A97">
        <w:rPr>
          <w:rFonts w:ascii="Times New Roman" w:hAnsi="Times New Roman" w:cs="Times New Roman"/>
          <w:sz w:val="28"/>
          <w:szCs w:val="28"/>
        </w:rPr>
        <w:t xml:space="preserve"> случае выявления в ходе психиатрического освидетельствования (включая патопсихологические (психодиагностические) исследования) признаков психических расстройств </w:t>
      </w:r>
      <w:r w:rsidR="009C0B79">
        <w:rPr>
          <w:rFonts w:ascii="Times New Roman" w:hAnsi="Times New Roman" w:cs="Times New Roman"/>
          <w:sz w:val="28"/>
          <w:szCs w:val="28"/>
        </w:rPr>
        <w:t>гражданин</w:t>
      </w:r>
      <w:r w:rsidRPr="00BA1A97">
        <w:rPr>
          <w:rFonts w:ascii="Times New Roman" w:hAnsi="Times New Roman" w:cs="Times New Roman"/>
          <w:sz w:val="28"/>
          <w:szCs w:val="28"/>
        </w:rPr>
        <w:t xml:space="preserve"> направляется на психиатрическое освидетельствование врачебной комиссией в филиал ГБУЗ «ПКБ № 1 им. Н.А. Алексеева ДЗМ» «Психоневрологический диспансер № 2» по адресу: г. Москва, Смоленская пл., 13/21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4C55" w:rsidRPr="00AB4411" w:rsidRDefault="00404C55" w:rsidP="00AB4411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B4411">
        <w:rPr>
          <w:rFonts w:ascii="Times New Roman" w:eastAsia="Times New Roman" w:hAnsi="Times New Roman" w:cs="Times New Roman"/>
          <w:b/>
          <w:sz w:val="28"/>
          <w:szCs w:val="24"/>
        </w:rPr>
        <w:t xml:space="preserve">Стоимость </w:t>
      </w:r>
      <w:r w:rsidRPr="00AB4411">
        <w:rPr>
          <w:rFonts w:ascii="Times New Roman" w:eastAsia="Times New Roman" w:hAnsi="Times New Roman" w:cs="Times New Roman"/>
          <w:sz w:val="28"/>
          <w:szCs w:val="24"/>
        </w:rPr>
        <w:t>медицинского освидетельствования</w:t>
      </w:r>
      <w:r w:rsidR="00BA1A97" w:rsidRPr="00AB441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B4411">
        <w:rPr>
          <w:rFonts w:ascii="Times New Roman" w:eastAsia="Times New Roman" w:hAnsi="Times New Roman" w:cs="Times New Roman"/>
          <w:sz w:val="28"/>
          <w:szCs w:val="24"/>
        </w:rPr>
        <w:t>составляет</w:t>
      </w:r>
      <w:r w:rsidRPr="00AB4411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0C7B6F" w:rsidRPr="000C7B6F">
        <w:rPr>
          <w:rFonts w:ascii="Times New Roman" w:eastAsia="Times New Roman" w:hAnsi="Times New Roman" w:cs="Times New Roman"/>
          <w:b/>
          <w:sz w:val="28"/>
          <w:szCs w:val="24"/>
        </w:rPr>
        <w:t>4</w:t>
      </w:r>
      <w:r w:rsidR="000C7B6F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0C7B6F" w:rsidRPr="000C7B6F">
        <w:rPr>
          <w:rFonts w:ascii="Times New Roman" w:eastAsia="Times New Roman" w:hAnsi="Times New Roman" w:cs="Times New Roman"/>
          <w:b/>
          <w:sz w:val="28"/>
          <w:szCs w:val="24"/>
        </w:rPr>
        <w:t>196,48</w:t>
      </w:r>
      <w:r w:rsidR="000C7B6F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AB4411">
        <w:rPr>
          <w:rFonts w:ascii="Times New Roman" w:eastAsia="Times New Roman" w:hAnsi="Times New Roman" w:cs="Times New Roman"/>
          <w:b/>
          <w:sz w:val="28"/>
          <w:szCs w:val="24"/>
        </w:rPr>
        <w:t>рублей.</w:t>
      </w:r>
    </w:p>
    <w:p w:rsidR="00153B70" w:rsidRDefault="00153B70" w:rsidP="00153B70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53B70">
        <w:rPr>
          <w:rFonts w:ascii="Times New Roman" w:eastAsia="Times New Roman" w:hAnsi="Times New Roman" w:cs="Times New Roman"/>
          <w:b/>
          <w:sz w:val="28"/>
          <w:szCs w:val="24"/>
        </w:rPr>
        <w:t>Срок дейст</w:t>
      </w:r>
      <w:bookmarkStart w:id="2" w:name="_GoBack"/>
      <w:bookmarkEnd w:id="2"/>
      <w:r w:rsidRPr="00153B70">
        <w:rPr>
          <w:rFonts w:ascii="Times New Roman" w:eastAsia="Times New Roman" w:hAnsi="Times New Roman" w:cs="Times New Roman"/>
          <w:b/>
          <w:sz w:val="28"/>
          <w:szCs w:val="24"/>
        </w:rPr>
        <w:t>вия</w:t>
      </w:r>
      <w:r w:rsidRPr="00A166D1">
        <w:rPr>
          <w:rFonts w:ascii="Times New Roman" w:eastAsia="Times New Roman" w:hAnsi="Times New Roman" w:cs="Times New Roman"/>
          <w:sz w:val="28"/>
          <w:szCs w:val="24"/>
        </w:rPr>
        <w:t xml:space="preserve"> медицинского заключения </w:t>
      </w:r>
      <w:r w:rsidR="000C7B6F" w:rsidRPr="00AF05C3">
        <w:rPr>
          <w:rFonts w:ascii="Times New Roman" w:hAnsi="Times New Roman" w:cs="Times New Roman"/>
          <w:sz w:val="28"/>
          <w:szCs w:val="28"/>
        </w:rPr>
        <w:t>на наличие медицинских противопоказаний к исполнению обязанностей частного охранника</w:t>
      </w:r>
      <w:r w:rsidRPr="00A166D1">
        <w:rPr>
          <w:rFonts w:ascii="Times New Roman" w:eastAsia="Times New Roman" w:hAnsi="Times New Roman" w:cs="Times New Roman"/>
          <w:sz w:val="28"/>
          <w:szCs w:val="24"/>
        </w:rPr>
        <w:t xml:space="preserve"> составляет </w:t>
      </w:r>
      <w:r>
        <w:rPr>
          <w:rFonts w:ascii="Times New Roman" w:eastAsia="Times New Roman" w:hAnsi="Times New Roman" w:cs="Times New Roman"/>
          <w:sz w:val="28"/>
          <w:szCs w:val="24"/>
        </w:rPr>
        <w:t>1 (</w:t>
      </w:r>
      <w:r w:rsidRPr="00A166D1">
        <w:rPr>
          <w:rFonts w:ascii="Times New Roman" w:eastAsia="Times New Roman" w:hAnsi="Times New Roman" w:cs="Times New Roman"/>
          <w:sz w:val="28"/>
          <w:szCs w:val="24"/>
        </w:rPr>
        <w:t>один</w:t>
      </w:r>
      <w:r>
        <w:rPr>
          <w:rFonts w:ascii="Times New Roman" w:eastAsia="Times New Roman" w:hAnsi="Times New Roman" w:cs="Times New Roman"/>
          <w:sz w:val="28"/>
          <w:szCs w:val="24"/>
        </w:rPr>
        <w:t>)</w:t>
      </w:r>
      <w:r w:rsidRPr="00A166D1">
        <w:rPr>
          <w:rFonts w:ascii="Times New Roman" w:eastAsia="Times New Roman" w:hAnsi="Times New Roman" w:cs="Times New Roman"/>
          <w:sz w:val="28"/>
          <w:szCs w:val="24"/>
        </w:rPr>
        <w:t xml:space="preserve"> год со дня его выдачи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DE51C7" w:rsidRDefault="00DE51C7" w:rsidP="00153B70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51C7" w:rsidRPr="008B7ED0" w:rsidRDefault="00DE51C7" w:rsidP="00DE51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7ED0">
        <w:rPr>
          <w:rFonts w:ascii="Times New Roman" w:hAnsi="Times New Roman" w:cs="Times New Roman"/>
          <w:b/>
          <w:sz w:val="28"/>
          <w:szCs w:val="28"/>
        </w:rPr>
        <w:t>На медицинское обследование</w:t>
      </w:r>
      <w:r w:rsidRPr="008B7ED0">
        <w:t xml:space="preserve"> </w:t>
      </w:r>
      <w:r w:rsidRPr="008B7ED0">
        <w:rPr>
          <w:rFonts w:ascii="Times New Roman" w:hAnsi="Times New Roman" w:cs="Times New Roman"/>
          <w:b/>
          <w:sz w:val="28"/>
          <w:szCs w:val="28"/>
        </w:rPr>
        <w:t>и (или) психиатрическое освидетельствование врачебной комиссией вне «единого окна» направляются граждане:</w:t>
      </w:r>
    </w:p>
    <w:p w:rsidR="00DE51C7" w:rsidRPr="008B7ED0" w:rsidRDefault="00DE51C7" w:rsidP="00DE51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ED0">
        <w:rPr>
          <w:rFonts w:ascii="Times New Roman" w:hAnsi="Times New Roman" w:cs="Times New Roman"/>
          <w:sz w:val="28"/>
          <w:szCs w:val="28"/>
        </w:rPr>
        <w:t>- получающие консультативную и лечебно-диагностическую помощь по поводу психического расстройства, не требующие постоянного диспансерного наблюдения (врачом-психиатром ранее установлен диагноз, не требующий диспансерного наблюдения);</w:t>
      </w:r>
    </w:p>
    <w:p w:rsidR="00DE51C7" w:rsidRPr="008B7ED0" w:rsidRDefault="00DE51C7" w:rsidP="00DE51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ED0">
        <w:rPr>
          <w:rFonts w:ascii="Times New Roman" w:hAnsi="Times New Roman" w:cs="Times New Roman"/>
          <w:sz w:val="28"/>
          <w:szCs w:val="28"/>
        </w:rPr>
        <w:t>- в отношении которых имеются медицинские документы об установлении диагноза психического расстройства врачом-психиатром, но которые не получают медицинскую помощь в подведомственных Департаменту здравоохранения города Москвы медицинских организациях;</w:t>
      </w:r>
    </w:p>
    <w:p w:rsidR="00DE51C7" w:rsidRPr="008B7ED0" w:rsidRDefault="00DE51C7" w:rsidP="00DE51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ED0">
        <w:rPr>
          <w:rFonts w:ascii="Times New Roman" w:hAnsi="Times New Roman" w:cs="Times New Roman"/>
          <w:sz w:val="28"/>
          <w:szCs w:val="28"/>
        </w:rPr>
        <w:t>- не состоящие под амбулаторным наблюдением у врача-психиатра в системе здравоохранения города Москвы, но в отношении которых имеются сведения о фактах оказания им психиатрической помощи по поводу заболевания (подозрений на заболевание) или материалы, дающие основание предполагать наличие у них психической патологии, либо свидетельствующие об имеющихся в анамнезе эпизодах отклоняющегося от нормального и опасного поведения;</w:t>
      </w:r>
    </w:p>
    <w:p w:rsidR="00DE51C7" w:rsidRPr="008B7ED0" w:rsidRDefault="00DE51C7" w:rsidP="00DE51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ED0">
        <w:rPr>
          <w:rFonts w:ascii="Times New Roman" w:hAnsi="Times New Roman" w:cs="Times New Roman"/>
          <w:sz w:val="28"/>
          <w:szCs w:val="28"/>
        </w:rPr>
        <w:t>- с установленным диагнозом психического расстройства или расстройства поведения, связанного с употреблением психоактивных веществ, в отношении которых не осуществляется диспансерное наблюдение;</w:t>
      </w:r>
    </w:p>
    <w:p w:rsidR="00DE51C7" w:rsidRPr="008B7ED0" w:rsidRDefault="00DE51C7" w:rsidP="00DE51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ED0">
        <w:rPr>
          <w:rFonts w:ascii="Times New Roman" w:hAnsi="Times New Roman" w:cs="Times New Roman"/>
          <w:sz w:val="28"/>
          <w:szCs w:val="28"/>
        </w:rPr>
        <w:t>- по которым в ГБУЗ «МНПЦ наркологии ДЗМ» имеются сведения о:</w:t>
      </w:r>
    </w:p>
    <w:p w:rsidR="00DE51C7" w:rsidRPr="008B7ED0" w:rsidRDefault="00DE51C7" w:rsidP="00DE51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ED0">
        <w:rPr>
          <w:rFonts w:ascii="Times New Roman" w:hAnsi="Times New Roman" w:cs="Times New Roman"/>
          <w:sz w:val="28"/>
          <w:szCs w:val="28"/>
        </w:rPr>
        <w:t>а) наличии выписного эпикриза из медицинских учреждений стационарного типа с установленным диагнозом отравления алкоголем, наркотическими средствами и другими психоактивными веществами;</w:t>
      </w:r>
    </w:p>
    <w:p w:rsidR="00DE51C7" w:rsidRPr="008B7ED0" w:rsidRDefault="00DE51C7" w:rsidP="00DE51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ED0">
        <w:rPr>
          <w:rFonts w:ascii="Times New Roman" w:hAnsi="Times New Roman" w:cs="Times New Roman"/>
          <w:sz w:val="28"/>
          <w:szCs w:val="28"/>
        </w:rPr>
        <w:t>б) полученном акте об установлении состояния алкогольного, наркотического или иного токсического опьянения из специализированного отделения освидетельствования на состояние опьянения;</w:t>
      </w:r>
    </w:p>
    <w:p w:rsidR="00DE51C7" w:rsidRPr="008B7ED0" w:rsidRDefault="00DE51C7" w:rsidP="00DE51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ED0">
        <w:rPr>
          <w:rFonts w:ascii="Times New Roman" w:hAnsi="Times New Roman" w:cs="Times New Roman"/>
          <w:sz w:val="28"/>
          <w:szCs w:val="28"/>
        </w:rPr>
        <w:t>в) полученном акте с отказом от проведения освидетельствования на состояние опьянения из специализированного отделения освидетельствования на состояние опьянения;</w:t>
      </w:r>
    </w:p>
    <w:p w:rsidR="00DE51C7" w:rsidRPr="008B7ED0" w:rsidRDefault="00DE51C7" w:rsidP="00DE51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ED0">
        <w:rPr>
          <w:rFonts w:ascii="Times New Roman" w:hAnsi="Times New Roman" w:cs="Times New Roman"/>
          <w:sz w:val="28"/>
          <w:szCs w:val="28"/>
        </w:rPr>
        <w:t>г) неустановленным диагнозе наркологического заболевания, но с выявленными признаками наркологического расстройства при проведении профилактических медицинских осмотров, медицинских освидетельствований и требующие дополнительного медицинского обследования для уточнения диагноза.</w:t>
      </w:r>
    </w:p>
    <w:p w:rsidR="00DE51C7" w:rsidRDefault="00DE51C7" w:rsidP="00DE51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ED0">
        <w:rPr>
          <w:rFonts w:ascii="Times New Roman" w:hAnsi="Times New Roman" w:cs="Times New Roman"/>
          <w:sz w:val="28"/>
          <w:szCs w:val="28"/>
        </w:rPr>
        <w:t>Данные граждане маршрутизируются в филиал (наркологический диспансер) ГБУЗ «МНПЦ наркологии ДЗМ» по месту жительст</w:t>
      </w:r>
      <w:r w:rsidR="00092F6D">
        <w:rPr>
          <w:rFonts w:ascii="Times New Roman" w:hAnsi="Times New Roman" w:cs="Times New Roman"/>
          <w:sz w:val="28"/>
          <w:szCs w:val="28"/>
        </w:rPr>
        <w:t>ва и (или) в филиал ГБУЗ «ПКБ №</w:t>
      </w:r>
      <w:r w:rsidRPr="008B7ED0">
        <w:rPr>
          <w:rFonts w:ascii="Times New Roman" w:hAnsi="Times New Roman" w:cs="Times New Roman"/>
          <w:sz w:val="28"/>
          <w:szCs w:val="28"/>
        </w:rPr>
        <w:t>1 им. Н.А. Алексеева ДЗМ» «Психоневрологиче</w:t>
      </w:r>
      <w:r>
        <w:rPr>
          <w:rFonts w:ascii="Times New Roman" w:hAnsi="Times New Roman" w:cs="Times New Roman"/>
          <w:sz w:val="28"/>
          <w:szCs w:val="28"/>
        </w:rPr>
        <w:t>ский диспансер № 2» по адресу: г</w:t>
      </w:r>
      <w:r w:rsidRPr="008B7ED0">
        <w:rPr>
          <w:rFonts w:ascii="Times New Roman" w:hAnsi="Times New Roman" w:cs="Times New Roman"/>
          <w:sz w:val="28"/>
          <w:szCs w:val="28"/>
        </w:rPr>
        <w:t>. Москва, Смоленская пл., 13/21.</w:t>
      </w:r>
    </w:p>
    <w:p w:rsidR="00DA68D3" w:rsidRDefault="00DA68D3" w:rsidP="00DD67AB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7AB" w:rsidRPr="00AB4411" w:rsidRDefault="00112B79" w:rsidP="00DD67AB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411">
        <w:rPr>
          <w:rFonts w:ascii="Times New Roman" w:hAnsi="Times New Roman" w:cs="Times New Roman"/>
          <w:b/>
          <w:sz w:val="28"/>
          <w:szCs w:val="28"/>
        </w:rPr>
        <w:t>Нормативные правовые акты</w:t>
      </w:r>
      <w:r w:rsidR="00260D39" w:rsidRPr="00AB4411">
        <w:rPr>
          <w:rFonts w:ascii="Times New Roman" w:hAnsi="Times New Roman" w:cs="Times New Roman"/>
          <w:b/>
          <w:sz w:val="28"/>
          <w:szCs w:val="28"/>
        </w:rPr>
        <w:t>:</w:t>
      </w:r>
    </w:p>
    <w:p w:rsidR="00112B79" w:rsidRDefault="00385FEA" w:rsidP="00385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411">
        <w:rPr>
          <w:rFonts w:ascii="Times New Roman" w:hAnsi="Times New Roman" w:cs="Times New Roman"/>
          <w:sz w:val="28"/>
          <w:szCs w:val="28"/>
        </w:rPr>
        <w:t xml:space="preserve">- </w:t>
      </w:r>
      <w:r w:rsidR="00112B79" w:rsidRPr="00AB4411">
        <w:rPr>
          <w:rFonts w:ascii="Times New Roman" w:hAnsi="Times New Roman" w:cs="Times New Roman"/>
          <w:sz w:val="28"/>
          <w:szCs w:val="28"/>
        </w:rPr>
        <w:t>Федеральный</w:t>
      </w:r>
      <w:r w:rsidR="00112B79" w:rsidRPr="00F55211">
        <w:rPr>
          <w:rFonts w:ascii="Times New Roman" w:hAnsi="Times New Roman" w:cs="Times New Roman"/>
          <w:sz w:val="28"/>
          <w:szCs w:val="28"/>
        </w:rPr>
        <w:t xml:space="preserve"> закон от 21 ноября 2011 г. № 323-ФЗ «Об основах охраны здоровья граждан в Российской Федерации»;</w:t>
      </w:r>
    </w:p>
    <w:p w:rsidR="0047568C" w:rsidRDefault="0047568C" w:rsidP="00385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</w:t>
      </w:r>
      <w:r w:rsidRPr="0047568C">
        <w:rPr>
          <w:rFonts w:ascii="Times New Roman" w:hAnsi="Times New Roman" w:cs="Times New Roman"/>
          <w:sz w:val="28"/>
          <w:szCs w:val="28"/>
        </w:rPr>
        <w:t>акон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 от 02 июля </w:t>
      </w:r>
      <w:r w:rsidRPr="0047568C">
        <w:rPr>
          <w:rFonts w:ascii="Times New Roman" w:hAnsi="Times New Roman" w:cs="Times New Roman"/>
          <w:sz w:val="28"/>
          <w:szCs w:val="28"/>
        </w:rPr>
        <w:t>1992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683F4B">
        <w:rPr>
          <w:rFonts w:ascii="Times New Roman" w:hAnsi="Times New Roman" w:cs="Times New Roman"/>
          <w:sz w:val="28"/>
          <w:szCs w:val="28"/>
        </w:rPr>
        <w:t xml:space="preserve"> №</w:t>
      </w:r>
      <w:r w:rsidRPr="0047568C">
        <w:rPr>
          <w:rFonts w:ascii="Times New Roman" w:hAnsi="Times New Roman" w:cs="Times New Roman"/>
          <w:sz w:val="28"/>
          <w:szCs w:val="28"/>
        </w:rPr>
        <w:t>3185-1 «О психиатрической помощи и гарантиях прав граждан при ее оказании»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568C" w:rsidRPr="00F55211" w:rsidRDefault="0047568C" w:rsidP="004756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7B6F" w:rsidRPr="00AF05C3">
        <w:rPr>
          <w:rFonts w:ascii="Times New Roman" w:hAnsi="Times New Roman" w:cs="Times New Roman"/>
          <w:sz w:val="28"/>
          <w:szCs w:val="28"/>
        </w:rPr>
        <w:t>Приказ Минздрава России от 26 ноября 2020 г. №1252н «Об утверждении Порядка проведения медицинского освидетельствования на наличие медицинских противопоказаний к исполнению обязанностей частного охранника, включающего в себя химико-токсикологические исследования наличия в организме человека наркотических средств, психотропных веществ и их метаболитов, формы медицинского заключения об отсутствии медицинских противопоказаний к исполнению обязанностей частного охранника, формы журнала регистрации выданных медицинских заключений об отсутствии медицинских противопоказаний к исполнению обязанностей частного охранника»</w:t>
      </w:r>
      <w:r w:rsidRPr="00F55211">
        <w:rPr>
          <w:rFonts w:ascii="Times New Roman" w:hAnsi="Times New Roman" w:cs="Times New Roman"/>
          <w:sz w:val="28"/>
          <w:szCs w:val="28"/>
        </w:rPr>
        <w:t>;</w:t>
      </w:r>
    </w:p>
    <w:p w:rsidR="0047568C" w:rsidRPr="00F55211" w:rsidRDefault="00683F4B" w:rsidP="00385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47568C" w:rsidRPr="0047568C">
        <w:rPr>
          <w:rFonts w:ascii="Times New Roman" w:hAnsi="Times New Roman" w:cs="Times New Roman"/>
          <w:sz w:val="28"/>
          <w:szCs w:val="28"/>
        </w:rPr>
        <w:t>риказ Министерства здравоохранения и социального развития Р</w:t>
      </w:r>
      <w:r w:rsidR="0047568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47568C" w:rsidRPr="0047568C">
        <w:rPr>
          <w:rFonts w:ascii="Times New Roman" w:hAnsi="Times New Roman" w:cs="Times New Roman"/>
          <w:sz w:val="28"/>
          <w:szCs w:val="28"/>
        </w:rPr>
        <w:t>Ф</w:t>
      </w:r>
      <w:r w:rsidR="0047568C">
        <w:rPr>
          <w:rFonts w:ascii="Times New Roman" w:hAnsi="Times New Roman" w:cs="Times New Roman"/>
          <w:sz w:val="28"/>
          <w:szCs w:val="28"/>
        </w:rPr>
        <w:t xml:space="preserve">едерации от 27 января </w:t>
      </w:r>
      <w:r w:rsidR="0047568C" w:rsidRPr="0047568C">
        <w:rPr>
          <w:rFonts w:ascii="Times New Roman" w:hAnsi="Times New Roman" w:cs="Times New Roman"/>
          <w:sz w:val="28"/>
          <w:szCs w:val="28"/>
        </w:rPr>
        <w:t>2006</w:t>
      </w:r>
      <w:r w:rsidR="0047568C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47568C" w:rsidRPr="0047568C">
        <w:rPr>
          <w:rFonts w:ascii="Times New Roman" w:hAnsi="Times New Roman" w:cs="Times New Roman"/>
          <w:sz w:val="28"/>
          <w:szCs w:val="28"/>
        </w:rPr>
        <w:t>40 «Об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веществ»</w:t>
      </w:r>
      <w:r w:rsidR="0047568C">
        <w:rPr>
          <w:rFonts w:ascii="Times New Roman" w:hAnsi="Times New Roman" w:cs="Times New Roman"/>
          <w:sz w:val="28"/>
          <w:szCs w:val="28"/>
        </w:rPr>
        <w:t>;</w:t>
      </w:r>
    </w:p>
    <w:p w:rsidR="00112B79" w:rsidRPr="00F55211" w:rsidRDefault="00385FEA" w:rsidP="00385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7B6F">
        <w:rPr>
          <w:rFonts w:ascii="Times New Roman" w:hAnsi="Times New Roman" w:cs="Times New Roman"/>
          <w:sz w:val="28"/>
          <w:szCs w:val="28"/>
        </w:rPr>
        <w:t>Постановление</w:t>
      </w:r>
      <w:r w:rsidR="000C7B6F" w:rsidRPr="000C7B6F">
        <w:rPr>
          <w:rFonts w:ascii="Times New Roman" w:hAnsi="Times New Roman" w:cs="Times New Roman"/>
          <w:sz w:val="28"/>
          <w:szCs w:val="28"/>
        </w:rPr>
        <w:t xml:space="preserve"> Правительства РФ от 19 мая 2007 г. № 300 «Об утверждении перечня заболеваний, препятствующих исполнению обязанностей частного охранника»</w:t>
      </w:r>
      <w:r w:rsidR="00112B79" w:rsidRPr="00F55211">
        <w:rPr>
          <w:rFonts w:ascii="Times New Roman" w:hAnsi="Times New Roman" w:cs="Times New Roman"/>
          <w:sz w:val="28"/>
          <w:szCs w:val="28"/>
        </w:rPr>
        <w:t>;</w:t>
      </w:r>
    </w:p>
    <w:p w:rsidR="00112B79" w:rsidRDefault="00385FEA" w:rsidP="000C7B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7B6F" w:rsidRPr="000C7B6F">
        <w:rPr>
          <w:rFonts w:ascii="Times New Roman" w:hAnsi="Times New Roman" w:cs="Times New Roman"/>
          <w:sz w:val="28"/>
          <w:szCs w:val="28"/>
        </w:rPr>
        <w:t>Постановление П</w:t>
      </w:r>
      <w:r w:rsidR="00092F6D">
        <w:rPr>
          <w:rFonts w:ascii="Times New Roman" w:hAnsi="Times New Roman" w:cs="Times New Roman"/>
          <w:sz w:val="28"/>
          <w:szCs w:val="28"/>
        </w:rPr>
        <w:t>равительства РФ от 11.05.2023 №</w:t>
      </w:r>
      <w:r w:rsidR="000C7B6F" w:rsidRPr="000C7B6F">
        <w:rPr>
          <w:rFonts w:ascii="Times New Roman" w:hAnsi="Times New Roman" w:cs="Times New Roman"/>
          <w:sz w:val="28"/>
          <w:szCs w:val="28"/>
        </w:rPr>
        <w:t>736</w:t>
      </w:r>
      <w:r w:rsidR="000C7B6F">
        <w:rPr>
          <w:rFonts w:ascii="Times New Roman" w:hAnsi="Times New Roman" w:cs="Times New Roman"/>
          <w:sz w:val="28"/>
          <w:szCs w:val="28"/>
        </w:rPr>
        <w:t xml:space="preserve"> «</w:t>
      </w:r>
      <w:r w:rsidR="000C7B6F" w:rsidRPr="000C7B6F">
        <w:rPr>
          <w:rFonts w:ascii="Times New Roman" w:hAnsi="Times New Roman" w:cs="Times New Roman"/>
          <w:sz w:val="28"/>
          <w:szCs w:val="28"/>
        </w:rPr>
        <w:t>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№ 1006</w:t>
      </w:r>
      <w:r w:rsidR="000C7B6F">
        <w:rPr>
          <w:rFonts w:ascii="Times New Roman" w:hAnsi="Times New Roman" w:cs="Times New Roman"/>
          <w:sz w:val="28"/>
          <w:szCs w:val="28"/>
        </w:rPr>
        <w:t>»</w:t>
      </w:r>
      <w:r w:rsidR="00112B79" w:rsidRPr="00F55211">
        <w:rPr>
          <w:rFonts w:ascii="Times New Roman" w:hAnsi="Times New Roman" w:cs="Times New Roman"/>
          <w:sz w:val="28"/>
          <w:szCs w:val="28"/>
        </w:rPr>
        <w:t>;</w:t>
      </w:r>
    </w:p>
    <w:p w:rsidR="0047568C" w:rsidRPr="0047568C" w:rsidRDefault="0047568C" w:rsidP="000C7B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47568C">
        <w:rPr>
          <w:rFonts w:ascii="Times New Roman" w:hAnsi="Times New Roman" w:cs="Times New Roman"/>
          <w:sz w:val="28"/>
          <w:szCs w:val="28"/>
        </w:rPr>
        <w:t xml:space="preserve">остановление Правительства </w:t>
      </w:r>
      <w:r w:rsidRPr="00F5521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4756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01 июня 2021 г.</w:t>
      </w:r>
      <w:r w:rsidR="00683F4B">
        <w:rPr>
          <w:rFonts w:ascii="Times New Roman" w:hAnsi="Times New Roman" w:cs="Times New Roman"/>
          <w:sz w:val="28"/>
          <w:szCs w:val="28"/>
        </w:rPr>
        <w:t xml:space="preserve"> №</w:t>
      </w:r>
      <w:r w:rsidRPr="0047568C">
        <w:rPr>
          <w:rFonts w:ascii="Times New Roman" w:hAnsi="Times New Roman" w:cs="Times New Roman"/>
          <w:sz w:val="28"/>
          <w:szCs w:val="28"/>
        </w:rPr>
        <w:t>852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</w:t>
      </w:r>
      <w:r>
        <w:rPr>
          <w:rFonts w:ascii="Times New Roman" w:hAnsi="Times New Roman" w:cs="Times New Roman"/>
          <w:sz w:val="28"/>
          <w:szCs w:val="28"/>
        </w:rPr>
        <w:t>рритории инновационного центра «</w:t>
      </w:r>
      <w:proofErr w:type="spellStart"/>
      <w:r w:rsidRPr="0047568C"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47568C">
        <w:rPr>
          <w:rFonts w:ascii="Times New Roman" w:hAnsi="Times New Roman" w:cs="Times New Roman"/>
          <w:sz w:val="28"/>
          <w:szCs w:val="28"/>
        </w:rPr>
        <w:t>) и признании утратившими силу некоторых актов Правительства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23F8" w:rsidRPr="00F55211" w:rsidRDefault="00385FEA" w:rsidP="00385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23F8" w:rsidRPr="00F55211">
        <w:rPr>
          <w:rFonts w:ascii="Times New Roman" w:hAnsi="Times New Roman" w:cs="Times New Roman"/>
          <w:sz w:val="28"/>
          <w:szCs w:val="28"/>
        </w:rPr>
        <w:t>приказ Департамента здравоохранения город</w:t>
      </w:r>
      <w:r w:rsidR="00683F4B">
        <w:rPr>
          <w:rFonts w:ascii="Times New Roman" w:hAnsi="Times New Roman" w:cs="Times New Roman"/>
          <w:sz w:val="28"/>
          <w:szCs w:val="28"/>
        </w:rPr>
        <w:t xml:space="preserve">а Москвы от 1 марта 2022 года №185 </w:t>
      </w:r>
      <w:r w:rsidR="008523F8" w:rsidRPr="00F55211">
        <w:rPr>
          <w:rFonts w:ascii="Times New Roman" w:hAnsi="Times New Roman" w:cs="Times New Roman"/>
          <w:sz w:val="28"/>
          <w:szCs w:val="28"/>
        </w:rPr>
        <w:t>«О совершенствовании организации медицинского освидетельствования водителей транспортных средств (кандидатов в водители транспортных средств) и граждан на наличие медицинских противопоказаний к владению оружием в медицинских организациях государственной системы здравоохранения города Москвы».</w:t>
      </w:r>
    </w:p>
    <w:sectPr w:rsidR="008523F8" w:rsidRPr="00F55211" w:rsidSect="00566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F3EE3"/>
    <w:multiLevelType w:val="hybridMultilevel"/>
    <w:tmpl w:val="A74450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106554"/>
    <w:multiLevelType w:val="hybridMultilevel"/>
    <w:tmpl w:val="437AF3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0C431F5"/>
    <w:multiLevelType w:val="hybridMultilevel"/>
    <w:tmpl w:val="912A7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85CA4"/>
    <w:multiLevelType w:val="hybridMultilevel"/>
    <w:tmpl w:val="71600C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5DC274B"/>
    <w:multiLevelType w:val="hybridMultilevel"/>
    <w:tmpl w:val="5760581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7834B25"/>
    <w:multiLevelType w:val="hybridMultilevel"/>
    <w:tmpl w:val="1C30B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7336FC"/>
    <w:multiLevelType w:val="hybridMultilevel"/>
    <w:tmpl w:val="22243C0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3FB7D08"/>
    <w:multiLevelType w:val="hybridMultilevel"/>
    <w:tmpl w:val="C3FC46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9374A02"/>
    <w:multiLevelType w:val="hybridMultilevel"/>
    <w:tmpl w:val="E44CE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1A5BE1"/>
    <w:multiLevelType w:val="hybridMultilevel"/>
    <w:tmpl w:val="3D0C422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3546692"/>
    <w:multiLevelType w:val="hybridMultilevel"/>
    <w:tmpl w:val="68423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202E28"/>
    <w:multiLevelType w:val="hybridMultilevel"/>
    <w:tmpl w:val="FAAAE32A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5"/>
  </w:num>
  <w:num w:numId="9">
    <w:abstractNumId w:val="2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B00"/>
    <w:rsid w:val="00007405"/>
    <w:rsid w:val="0001086D"/>
    <w:rsid w:val="00017F17"/>
    <w:rsid w:val="0009212C"/>
    <w:rsid w:val="00092F6D"/>
    <w:rsid w:val="000A134F"/>
    <w:rsid w:val="000C7B6F"/>
    <w:rsid w:val="000D783F"/>
    <w:rsid w:val="000E5319"/>
    <w:rsid w:val="000F4619"/>
    <w:rsid w:val="00112B79"/>
    <w:rsid w:val="00137F91"/>
    <w:rsid w:val="00153B70"/>
    <w:rsid w:val="001568A9"/>
    <w:rsid w:val="00166DBD"/>
    <w:rsid w:val="0016792A"/>
    <w:rsid w:val="0017356B"/>
    <w:rsid w:val="001B4CBC"/>
    <w:rsid w:val="001C1FFE"/>
    <w:rsid w:val="001E2838"/>
    <w:rsid w:val="00233FA2"/>
    <w:rsid w:val="0024289D"/>
    <w:rsid w:val="00260D39"/>
    <w:rsid w:val="00263553"/>
    <w:rsid w:val="0029412E"/>
    <w:rsid w:val="00296842"/>
    <w:rsid w:val="002C18EE"/>
    <w:rsid w:val="00300EAB"/>
    <w:rsid w:val="003019D3"/>
    <w:rsid w:val="00324FF4"/>
    <w:rsid w:val="00376BB5"/>
    <w:rsid w:val="00385FEA"/>
    <w:rsid w:val="00404C55"/>
    <w:rsid w:val="00426378"/>
    <w:rsid w:val="00470CED"/>
    <w:rsid w:val="00474A93"/>
    <w:rsid w:val="004753A9"/>
    <w:rsid w:val="0047568C"/>
    <w:rsid w:val="00492ACD"/>
    <w:rsid w:val="004A273F"/>
    <w:rsid w:val="004B3420"/>
    <w:rsid w:val="005447C7"/>
    <w:rsid w:val="00547AEF"/>
    <w:rsid w:val="00566276"/>
    <w:rsid w:val="00590FEB"/>
    <w:rsid w:val="005B6ED0"/>
    <w:rsid w:val="005E4EA3"/>
    <w:rsid w:val="0060369F"/>
    <w:rsid w:val="006243F1"/>
    <w:rsid w:val="00665B00"/>
    <w:rsid w:val="00683F4B"/>
    <w:rsid w:val="0068715F"/>
    <w:rsid w:val="006B24A3"/>
    <w:rsid w:val="00743FE8"/>
    <w:rsid w:val="00751A68"/>
    <w:rsid w:val="00763128"/>
    <w:rsid w:val="007B4E53"/>
    <w:rsid w:val="008523F8"/>
    <w:rsid w:val="00876D0B"/>
    <w:rsid w:val="008B7ED0"/>
    <w:rsid w:val="008E78FE"/>
    <w:rsid w:val="009071EC"/>
    <w:rsid w:val="00910414"/>
    <w:rsid w:val="00952DBA"/>
    <w:rsid w:val="009559C0"/>
    <w:rsid w:val="00955D9E"/>
    <w:rsid w:val="0098526D"/>
    <w:rsid w:val="009C0B79"/>
    <w:rsid w:val="009E636E"/>
    <w:rsid w:val="00A04A01"/>
    <w:rsid w:val="00A179CF"/>
    <w:rsid w:val="00A51A55"/>
    <w:rsid w:val="00A61EC3"/>
    <w:rsid w:val="00A62A9C"/>
    <w:rsid w:val="00AB4411"/>
    <w:rsid w:val="00AD5DB1"/>
    <w:rsid w:val="00AF05C3"/>
    <w:rsid w:val="00B11AA3"/>
    <w:rsid w:val="00B20881"/>
    <w:rsid w:val="00B25F2C"/>
    <w:rsid w:val="00B27197"/>
    <w:rsid w:val="00B406BB"/>
    <w:rsid w:val="00BA1A97"/>
    <w:rsid w:val="00BB40D2"/>
    <w:rsid w:val="00C72B3B"/>
    <w:rsid w:val="00C81708"/>
    <w:rsid w:val="00C85936"/>
    <w:rsid w:val="00CD2024"/>
    <w:rsid w:val="00D262BB"/>
    <w:rsid w:val="00D34674"/>
    <w:rsid w:val="00D62F8A"/>
    <w:rsid w:val="00D653CE"/>
    <w:rsid w:val="00D8382E"/>
    <w:rsid w:val="00DA68D3"/>
    <w:rsid w:val="00DD07F8"/>
    <w:rsid w:val="00DD67AB"/>
    <w:rsid w:val="00DE51C7"/>
    <w:rsid w:val="00E50312"/>
    <w:rsid w:val="00E64F71"/>
    <w:rsid w:val="00EB0BC3"/>
    <w:rsid w:val="00ED0461"/>
    <w:rsid w:val="00EE31A5"/>
    <w:rsid w:val="00F06046"/>
    <w:rsid w:val="00F173A4"/>
    <w:rsid w:val="00F40EE6"/>
    <w:rsid w:val="00F55211"/>
    <w:rsid w:val="00F669A9"/>
    <w:rsid w:val="00F80CF7"/>
    <w:rsid w:val="00FA2DF5"/>
    <w:rsid w:val="00FD6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19C388-201C-41FF-ABFE-26E12764D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276"/>
  </w:style>
  <w:style w:type="paragraph" w:styleId="1">
    <w:name w:val="heading 1"/>
    <w:basedOn w:val="a"/>
    <w:next w:val="a"/>
    <w:link w:val="10"/>
    <w:uiPriority w:val="9"/>
    <w:qFormat/>
    <w:rsid w:val="000921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C7B6F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F9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921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4">
    <w:name w:val="Table Grid"/>
    <w:basedOn w:val="a1"/>
    <w:uiPriority w:val="39"/>
    <w:rsid w:val="000921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ttext">
    <w:name w:val="content_text"/>
    <w:basedOn w:val="a"/>
    <w:rsid w:val="00F06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06046"/>
    <w:rPr>
      <w:color w:val="0000FF"/>
      <w:u w:val="single"/>
    </w:rPr>
  </w:style>
  <w:style w:type="paragraph" w:customStyle="1" w:styleId="ConsPlusNormal">
    <w:name w:val="ConsPlusNormal"/>
    <w:rsid w:val="00AF05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7B6F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6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Рогаткина Мария Алексеевна</dc:creator>
  <cp:lastModifiedBy>Scool</cp:lastModifiedBy>
  <cp:revision>6</cp:revision>
  <cp:lastPrinted>2022-12-29T07:40:00Z</cp:lastPrinted>
  <dcterms:created xsi:type="dcterms:W3CDTF">2024-07-11T10:54:00Z</dcterms:created>
  <dcterms:modified xsi:type="dcterms:W3CDTF">2024-07-11T13:00:00Z</dcterms:modified>
</cp:coreProperties>
</file>