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6B12" w14:textId="5BFA6094" w:rsidR="00BF771B" w:rsidRDefault="00BF771B">
      <w:r>
        <w:t xml:space="preserve">Информация о выполнении </w:t>
      </w:r>
      <w:proofErr w:type="spellStart"/>
      <w:r>
        <w:t>госзадания</w:t>
      </w:r>
      <w:proofErr w:type="spellEnd"/>
      <w:r>
        <w:t xml:space="preserve"> за 2021 год</w:t>
      </w:r>
    </w:p>
    <w:tbl>
      <w:tblPr>
        <w:tblOverlap w:val="never"/>
        <w:tblW w:w="106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7"/>
        <w:gridCol w:w="1512"/>
        <w:gridCol w:w="1474"/>
      </w:tblGrid>
      <w:tr w:rsidR="00BF771B" w:rsidRPr="00BF771B" w14:paraId="7F23A2C4" w14:textId="77777777" w:rsidTr="00BF771B">
        <w:trPr>
          <w:trHeight w:hRule="exact" w:val="302"/>
          <w:jc w:val="center"/>
        </w:trPr>
        <w:tc>
          <w:tcPr>
            <w:tcW w:w="9149" w:type="dxa"/>
            <w:gridSpan w:val="2"/>
            <w:shd w:val="clear" w:color="auto" w:fill="FFFFFF"/>
            <w:vAlign w:val="center"/>
          </w:tcPr>
          <w:p w14:paraId="1E60C676" w14:textId="0A973574" w:rsidR="00BF771B" w:rsidRPr="00BF771B" w:rsidRDefault="00BF771B" w:rsidP="00040817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 w:rsidRPr="00BF771B">
              <w:rPr>
                <w:b/>
                <w:bCs/>
                <w:sz w:val="22"/>
                <w:szCs w:val="22"/>
              </w:rPr>
              <w:t xml:space="preserve"> Общая численность получателей услуг в медицинской организации в течение 2021 года</w:t>
            </w:r>
          </w:p>
        </w:tc>
        <w:tc>
          <w:tcPr>
            <w:tcW w:w="1474" w:type="dxa"/>
            <w:shd w:val="clear" w:color="auto" w:fill="FFFFFF"/>
          </w:tcPr>
          <w:p w14:paraId="01AA58F7" w14:textId="32BEF436" w:rsidR="00BF771B" w:rsidRPr="00BF771B" w:rsidRDefault="00BF771B" w:rsidP="00040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290692</w:t>
            </w:r>
          </w:p>
        </w:tc>
      </w:tr>
      <w:tr w:rsidR="00BF771B" w:rsidRPr="00BF771B" w14:paraId="4B24B7E0" w14:textId="77777777" w:rsidTr="00BF771B">
        <w:trPr>
          <w:trHeight w:hRule="exact" w:val="317"/>
          <w:jc w:val="center"/>
        </w:trPr>
        <w:tc>
          <w:tcPr>
            <w:tcW w:w="7637" w:type="dxa"/>
            <w:shd w:val="clear" w:color="auto" w:fill="FFFFFF"/>
            <w:vAlign w:val="center"/>
          </w:tcPr>
          <w:p w14:paraId="15282B66" w14:textId="77777777" w:rsidR="00BF771B" w:rsidRPr="00BF771B" w:rsidRDefault="00BF771B" w:rsidP="00040817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 w:rsidRPr="00BF771B">
              <w:rPr>
                <w:b/>
                <w:bCs/>
                <w:sz w:val="22"/>
                <w:szCs w:val="22"/>
              </w:rPr>
              <w:t>% выполнения государственного задания</w:t>
            </w:r>
          </w:p>
        </w:tc>
        <w:tc>
          <w:tcPr>
            <w:tcW w:w="1512" w:type="dxa"/>
            <w:vMerge w:val="restart"/>
            <w:shd w:val="clear" w:color="auto" w:fill="FFFFFF"/>
          </w:tcPr>
          <w:p w14:paraId="4115A02D" w14:textId="77777777" w:rsidR="00BF771B" w:rsidRPr="00BF771B" w:rsidRDefault="00BF771B" w:rsidP="00040817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FFFFF"/>
          </w:tcPr>
          <w:p w14:paraId="75AEBA0F" w14:textId="25464CCC" w:rsidR="00BF771B" w:rsidRPr="00BF771B" w:rsidRDefault="00BF771B" w:rsidP="00040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157,3%</w:t>
            </w:r>
          </w:p>
        </w:tc>
      </w:tr>
      <w:tr w:rsidR="00BF771B" w:rsidRPr="00BF771B" w14:paraId="1548924F" w14:textId="77777777" w:rsidTr="00BF771B">
        <w:trPr>
          <w:trHeight w:hRule="exact" w:val="341"/>
          <w:jc w:val="center"/>
        </w:trPr>
        <w:tc>
          <w:tcPr>
            <w:tcW w:w="7637" w:type="dxa"/>
            <w:shd w:val="clear" w:color="auto" w:fill="FFFFFF"/>
            <w:vAlign w:val="center"/>
          </w:tcPr>
          <w:p w14:paraId="5AAEF1E7" w14:textId="77777777" w:rsidR="00BF771B" w:rsidRPr="00BF771B" w:rsidRDefault="00BF771B" w:rsidP="00040817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 w:rsidRPr="00BF771B">
              <w:rPr>
                <w:b/>
                <w:bCs/>
                <w:sz w:val="22"/>
                <w:szCs w:val="22"/>
              </w:rPr>
              <w:t>% обеспечения норматива занятости койки</w:t>
            </w:r>
          </w:p>
        </w:tc>
        <w:tc>
          <w:tcPr>
            <w:tcW w:w="1512" w:type="dxa"/>
            <w:vMerge/>
            <w:shd w:val="clear" w:color="auto" w:fill="FFFFFF"/>
          </w:tcPr>
          <w:p w14:paraId="0483097B" w14:textId="77777777" w:rsidR="00BF771B" w:rsidRPr="00BF771B" w:rsidRDefault="00BF771B" w:rsidP="00040817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FFFFF"/>
          </w:tcPr>
          <w:p w14:paraId="320F7001" w14:textId="77777777" w:rsidR="00BF771B" w:rsidRPr="00BF771B" w:rsidRDefault="00BF771B" w:rsidP="00040817">
            <w:pPr>
              <w:rPr>
                <w:sz w:val="22"/>
                <w:szCs w:val="22"/>
              </w:rPr>
            </w:pPr>
          </w:p>
        </w:tc>
      </w:tr>
    </w:tbl>
    <w:p w14:paraId="4828D94D" w14:textId="77777777" w:rsidR="00704AF9" w:rsidRPr="00BF771B" w:rsidRDefault="00704AF9">
      <w:pPr>
        <w:rPr>
          <w:sz w:val="22"/>
          <w:szCs w:val="22"/>
        </w:rPr>
      </w:pPr>
    </w:p>
    <w:sectPr w:rsidR="00704AF9" w:rsidRPr="00BF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1B"/>
    <w:rsid w:val="00704AF9"/>
    <w:rsid w:val="00861599"/>
    <w:rsid w:val="00953E67"/>
    <w:rsid w:val="00B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C956"/>
  <w15:chartTrackingRefBased/>
  <w15:docId w15:val="{594FC420-5583-4337-855A-F10A34B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F77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a4">
    <w:name w:val="Другое"/>
    <w:basedOn w:val="a"/>
    <w:link w:val="a3"/>
    <w:rsid w:val="00BF771B"/>
    <w:pPr>
      <w:shd w:val="clear" w:color="auto" w:fill="FFFFFF"/>
    </w:pPr>
    <w:rPr>
      <w:rFonts w:ascii="Times New Roman" w:eastAsia="Times New Roman" w:hAnsi="Times New Roman" w:cs="Times New Roman"/>
      <w:color w:val="auto"/>
      <w:sz w:val="11"/>
      <w:szCs w:val="1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2022-08-29T14:36:00Z</dcterms:created>
  <dcterms:modified xsi:type="dcterms:W3CDTF">2022-08-29T14:48:00Z</dcterms:modified>
</cp:coreProperties>
</file>